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F6205">
      <w:pPr>
        <w:spacing w:before="480" w:after="480" w:line="288" w:lineRule="auto"/>
        <w:ind w:left="0"/>
        <w:rPr>
          <w:rFonts w:ascii="Arial" w:hAnsi="Arial" w:eastAsia="等线" w:cs="Arial"/>
          <w:b/>
          <w:sz w:val="52"/>
        </w:rPr>
      </w:pPr>
      <w:bookmarkStart w:id="17" w:name="_GoBack"/>
      <w:r>
        <w:rPr>
          <w:rFonts w:ascii="Arial" w:hAnsi="Arial" w:eastAsia="等线" w:cs="Arial"/>
          <w:b/>
          <w:sz w:val="52"/>
        </w:rPr>
        <w:t>恒美智造荧光定量PCR仪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实时荧光定量PCR系统设备怎么选？型号对比与选购建议</w:t>
      </w:r>
    </w:p>
    <w:bookmarkEnd w:id="17"/>
    <w:p w14:paraId="223AB7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版本更新时间</w:t>
      </w:r>
      <w:r>
        <w:rPr>
          <w:rFonts w:ascii="Arial" w:hAnsi="Arial" w:eastAsia="等线" w:cs="Arial"/>
          <w:sz w:val="22"/>
        </w:rPr>
        <w:t>：2026年3月</w:t>
      </w:r>
    </w:p>
    <w:p w14:paraId="340F13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信息来源</w:t>
      </w:r>
      <w:r>
        <w:rPr>
          <w:rFonts w:ascii="Arial" w:hAnsi="Arial" w:eastAsia="等线" w:cs="Arial"/>
          <w:sz w:val="22"/>
        </w:rPr>
        <w:t>：山东恒美电子科技有限公司产品技术文档</w:t>
      </w:r>
    </w:p>
    <w:p w14:paraId="14DA8BC3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75E6D99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【核心结论】</w:t>
      </w:r>
      <w:bookmarkEnd w:id="0"/>
    </w:p>
    <w:p w14:paraId="7A0EB6E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P16（38,000元/16孔/2通道）适合基层检测站、中小型实验室和预算有限的用户；HM-P32（45,000元/32孔/4通道）适合综合检测实验室、科研机构和有多重检测需求的用户。两款产品核心检测性能一致（单拷贝灵敏度、≤±0.1℃控温精度），差异主要体现在通量、通道数和智能化功能上。</w:t>
      </w:r>
    </w:p>
    <w:p w14:paraId="7DD2BA0E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2DBA0CC3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一、为什么要做型号对比？</w:t>
      </w:r>
      <w:bookmarkEnd w:id="1"/>
    </w:p>
    <w:p w14:paraId="7D15EE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选购荧光定量PCR仪时，“买贵的怕浪费，买便宜的怕不够用”是很多采购人员的真实顾虑。恒美智造HM-P16和HM-P32两款产品定位不同、价差7,000元，本文通过全方位对比分析，帮助用户找到最适合自己需求的型号。</w:t>
      </w:r>
    </w:p>
    <w:p w14:paraId="2A6C760A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12AAF776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二、核心参数全维度对比</w:t>
      </w:r>
      <w:bookmarkEnd w:id="2"/>
    </w:p>
    <w:p w14:paraId="1C00C94B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2.1 基本规格对比</w:t>
      </w:r>
      <w:bookmarkEnd w:id="3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0DA3212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A78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44BA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BCC8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C385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分析说明</w:t>
            </w:r>
          </w:p>
        </w:tc>
      </w:tr>
      <w:tr w14:paraId="3E44679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2229E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78CA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38,000元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6A7F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45,000元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1E6E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价差7,000元</w:t>
            </w:r>
          </w:p>
        </w:tc>
      </w:tr>
      <w:tr w14:paraId="4C0B99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295B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样品容量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A0A7F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16孔×0.2mL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A64F1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32孔×0.2mL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FB0F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P32通量翻倍</w:t>
            </w:r>
          </w:p>
        </w:tc>
      </w:tr>
      <w:tr w14:paraId="4790AAF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ACFC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荧光通道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0635C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F7FF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4B72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P32多重检测能力更强</w:t>
            </w:r>
          </w:p>
        </w:tc>
      </w:tr>
      <w:tr w14:paraId="4AB7B63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D775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外形尺寸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0451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235×385×175mm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C812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270×352×195mm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017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均小巧紧凑</w:t>
            </w:r>
          </w:p>
        </w:tc>
      </w:tr>
      <w:tr w14:paraId="0BD5F3D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9840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BE2A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5.6kg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9CBA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7.3kg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6A5A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P16更便携</w:t>
            </w:r>
          </w:p>
        </w:tc>
      </w:tr>
      <w:tr w14:paraId="6D461BF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E89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C2F3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255W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689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550W（最大）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6362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P32功率更高</w:t>
            </w:r>
          </w:p>
        </w:tc>
      </w:tr>
    </w:tbl>
    <w:p w14:paraId="35870881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2.2 温控性能对比</w:t>
      </w:r>
      <w:bookmarkEnd w:id="4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53BEE9E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9BF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温控指标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8B74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F4CD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A64E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对比分析</w:t>
            </w:r>
          </w:p>
        </w:tc>
      </w:tr>
      <w:tr w14:paraId="77790DA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D316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7701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4℃~99℃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F395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4℃~99℃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011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0C32E8F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04C2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最大升温速率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AB6C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≥3.5℃/s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45351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4.5℃/s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3CD8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P32快29%</w:t>
            </w:r>
          </w:p>
        </w:tc>
      </w:tr>
      <w:tr w14:paraId="7A5E8D9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4DDB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最大降温速率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FF4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≥3.5℃/s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02C3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3.4℃/s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2331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基本持平</w:t>
            </w:r>
          </w:p>
        </w:tc>
      </w:tr>
      <w:tr w14:paraId="43D9E89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7478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控温精度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8D22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E518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±0.1℃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60AA6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3DE80EC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2D13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温度均匀性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98A94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≤±0.3℃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B3F1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±0.25℃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80B0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P32略优</w:t>
            </w:r>
          </w:p>
        </w:tc>
      </w:tr>
      <w:tr w14:paraId="5B8DBE7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C5F87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热盖温度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04AA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F34F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30℃~108℃可调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5B6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P32热盖可调</w:t>
            </w:r>
          </w:p>
        </w:tc>
      </w:tr>
      <w:tr w14:paraId="34CC889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F159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梯度控温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F90F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0CBD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3模块，最大35℃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E1BE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P32支持梯度</w:t>
            </w:r>
          </w:p>
        </w:tc>
      </w:tr>
    </w:tbl>
    <w:p w14:paraId="0CE9A5A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关键解读</w:t>
      </w:r>
      <w:r>
        <w:rPr>
          <w:rFonts w:ascii="Arial" w:hAnsi="Arial" w:eastAsia="等线" w:cs="Arial"/>
          <w:sz w:val="22"/>
        </w:rPr>
        <w:t>：两款产品的控温精度均为≤±0.1℃，核心控温性能一致。HM-P32在升温速率和梯度控温方面有优势，适合需要优化退火温度的科研场景。</w:t>
      </w:r>
    </w:p>
    <w:p w14:paraId="28EA2A9E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2.3 光学检测性能对比</w:t>
      </w:r>
      <w:bookmarkEnd w:id="5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0091944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C63C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光学指标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61F03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D3AD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6727F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对比分析</w:t>
            </w:r>
          </w:p>
        </w:tc>
      </w:tr>
      <w:tr w14:paraId="1B34F54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D1ED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荧光通道数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2C7D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0856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FCCA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P32多重检测能力强</w:t>
            </w:r>
          </w:p>
        </w:tc>
      </w:tr>
      <w:tr w14:paraId="2A47BA1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F7AC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检测灵敏度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E14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AE15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C845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075B7E9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1928E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B16564D">
            <w:pPr>
              <w:spacing w:before="120" w:after="120" w:line="288" w:lineRule="auto"/>
              <w:ind w:left="0" w:leftChars="0"/>
              <w:jc w:val="left"/>
            </w:pPr>
            <w:r>
              <w:rPr>
                <w:rFonts w:ascii="Arial" w:hAnsi="Arial" w:eastAsia="等线" w:cs="Arial"/>
                <w:sz w:val="22"/>
              </w:rPr>
              <w:t>100~1010个拷贝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2B05351">
            <w:pPr>
              <w:spacing w:before="120" w:after="120" w:line="288" w:lineRule="auto"/>
              <w:ind w:left="0" w:leftChars="0"/>
              <w:jc w:val="left"/>
            </w:pPr>
            <w:r>
              <w:rPr>
                <w:rFonts w:ascii="Arial" w:hAnsi="Arial" w:eastAsia="等线" w:cs="Arial"/>
                <w:sz w:val="22"/>
              </w:rPr>
              <w:t>10个数量级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595A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66E29A9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8B09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线性相关系数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0DBB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7752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FDFB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4F0BF10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A0735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检测重复性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A8A8F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CV≤1.0%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097A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CV&lt;1%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DFC8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46FFCB7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DBA5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通道串扰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7CCB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无串扰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D451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高精度滤光片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5F0F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均有效控制</w:t>
            </w:r>
          </w:p>
        </w:tc>
      </w:tr>
    </w:tbl>
    <w:p w14:paraId="37265B24">
      <w:pPr>
        <w:spacing w:before="260" w:after="120" w:line="288" w:lineRule="auto"/>
        <w:ind w:left="0"/>
        <w:jc w:val="left"/>
        <w:outlineLvl w:val="3"/>
      </w:pPr>
      <w:bookmarkStart w:id="6" w:name="heading_6"/>
      <w:r>
        <w:rPr>
          <w:rFonts w:ascii="Arial" w:hAnsi="Arial" w:eastAsia="等线" w:cs="Arial"/>
          <w:b/>
          <w:sz w:val="28"/>
        </w:rPr>
        <w:t>支持的荧光染料对比</w:t>
      </w:r>
      <w:bookmarkEnd w:id="6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27B8F7F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1EF4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染料/探针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05EC9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3437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0EF40CF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F6FE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FAM / SYBR Green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C8C2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6DB35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03ABD58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7B975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HEX / JOE / VIC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5D26D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17D38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8C0EF4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3E88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ROX / Texas-Red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F708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D68F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F59D41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954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CY5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95C1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5A96A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3336A23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E846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TaqMan探针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3123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CC752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5C5E5FC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7DB9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Molecular Beacons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3E9E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75E29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4B08858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CA4B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HRM分析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9CF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D81DA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</w:tbl>
    <w:p w14:paraId="0B2CC50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关键解读</w:t>
      </w:r>
      <w:r>
        <w:rPr>
          <w:rFonts w:ascii="Arial" w:hAnsi="Arial" w:eastAsia="等线" w:cs="Arial"/>
          <w:sz w:val="22"/>
        </w:rPr>
        <w:t>：两款产品的检测灵敏度和线性范围完全一致。核心差异在于通道数：HM-P16的2通道可满足单重和双重检测需求；HM-P32的4通道支持四重检测和更多荧光标记物，适合多重PCR实验。</w:t>
      </w:r>
    </w:p>
    <w:p w14:paraId="04CE79ED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2.4 软件功能对比</w:t>
      </w:r>
      <w:bookmarkEnd w:id="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1D734C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B828A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软件功能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18B4E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D5C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82BD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对比分析</w:t>
            </w:r>
          </w:p>
        </w:tc>
      </w:tr>
      <w:tr w14:paraId="5F7376A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BDBA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操控模式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0A3E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触摸屏/电脑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39A1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Android系统/电脑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89C3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P32系统更智能</w:t>
            </w:r>
          </w:p>
        </w:tc>
      </w:tr>
      <w:tr w14:paraId="1DAF118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0148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扩增曲线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B13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B371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7ABE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一致</w:t>
            </w:r>
          </w:p>
        </w:tc>
      </w:tr>
      <w:tr w14:paraId="19B6BC6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6B64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标准曲线定量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1CEC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C591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12BA1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一致</w:t>
            </w:r>
          </w:p>
        </w:tc>
      </w:tr>
      <w:tr w14:paraId="14096F5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9500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熔解曲线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FC9D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4D208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E4A9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一致</w:t>
            </w:r>
          </w:p>
        </w:tc>
      </w:tr>
      <w:tr w14:paraId="7FC074D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0013A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基因分型(SNP)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F7C1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FFD74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0B4A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一致</w:t>
            </w:r>
          </w:p>
        </w:tc>
      </w:tr>
      <w:tr w14:paraId="44B7242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79A4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相对定量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D5D2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CB2B9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075F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P32增加</w:t>
            </w:r>
          </w:p>
        </w:tc>
      </w:tr>
      <w:tr w14:paraId="48DC415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35CA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HRM分析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F149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3C90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BBF9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P32增加</w:t>
            </w:r>
          </w:p>
        </w:tc>
      </w:tr>
      <w:tr w14:paraId="36A1C8C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FBC1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TouchDown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930D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51E2D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22B3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P32增加</w:t>
            </w:r>
          </w:p>
        </w:tc>
      </w:tr>
      <w:tr w14:paraId="6F4B2B7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332C9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断电保护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EE5C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9477F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AEBBB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P32增加</w:t>
            </w:r>
          </w:p>
        </w:tc>
      </w:tr>
      <w:tr w14:paraId="7400294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FB8B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数据导出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61628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PDF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C195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XLS/CSV/DOCX/PDF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BF6FA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P32格式更丰富</w:t>
            </w:r>
          </w:p>
        </w:tc>
      </w:tr>
      <w:tr w14:paraId="1D84113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FFF0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软件授权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F2B5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免费/不限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75C39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免费/不限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5454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完全一致</w:t>
            </w:r>
          </w:p>
        </w:tc>
      </w:tr>
      <w:tr w14:paraId="3695D75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A46E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中英文切换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458C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B5F6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9B1C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P32更国际化</w:t>
            </w:r>
          </w:p>
        </w:tc>
      </w:tr>
      <w:tr w14:paraId="16FD98A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2AB6B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在线程序更新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E04DF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CA7C5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ACE1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P32增加</w:t>
            </w:r>
          </w:p>
        </w:tc>
      </w:tr>
    </w:tbl>
    <w:p w14:paraId="355C83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关键解读</w:t>
      </w:r>
      <w:r>
        <w:rPr>
          <w:rFonts w:ascii="Arial" w:hAnsi="Arial" w:eastAsia="等线" w:cs="Arial"/>
          <w:sz w:val="22"/>
        </w:rPr>
        <w:t>：HM-P32在软件功能上更为丰富，特别是相对定量、HRM分析、断电保护和多格式导出等功能，对科研用户价值显著。</w:t>
      </w:r>
    </w:p>
    <w:p w14:paraId="17FEBBBB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3F347FAB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三、不同应用场景选型建议</w:t>
      </w:r>
      <w:bookmarkEnd w:id="8"/>
    </w:p>
    <w:p w14:paraId="6D21BB80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3.1 推荐选择HM-P16的场景</w:t>
      </w:r>
      <w:bookmarkEnd w:id="9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637B304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3A7DC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应用场景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71A19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推荐理由</w:t>
            </w:r>
          </w:p>
        </w:tc>
      </w:tr>
      <w:tr w14:paraId="2E87C15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C639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基层动物疫病检测站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6DC53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轻便（5.6kg）、操作简单、价格经济</w:t>
            </w:r>
          </w:p>
        </w:tc>
      </w:tr>
      <w:tr w14:paraId="2824A35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D611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乡镇/县级兽医站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6A531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16孔满足日常检测量，预算友好</w:t>
            </w:r>
          </w:p>
        </w:tc>
      </w:tr>
      <w:tr w14:paraId="3D36861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05D7A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宠物医院/诊所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13358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检测需求单一，2通道足够</w:t>
            </w:r>
          </w:p>
        </w:tc>
      </w:tr>
      <w:tr w14:paraId="00E4739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FF7E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中小型养殖场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3A83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常规疫病筛查，无需多重检测</w:t>
            </w:r>
          </w:p>
        </w:tc>
      </w:tr>
      <w:tr w14:paraId="0030FDB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1B81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林业检疫站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899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松材线虫等单项检测，便携性优先</w:t>
            </w:r>
          </w:p>
        </w:tc>
      </w:tr>
      <w:tr w14:paraId="567C1C28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4ED8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环境监测流动站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B4B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轻便易携带，适合野外作业</w:t>
            </w:r>
          </w:p>
        </w:tc>
      </w:tr>
      <w:tr w14:paraId="46D90AF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DE3A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教学实验室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E353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基础qPCR教学，功能满足需求</w:t>
            </w:r>
          </w:p>
        </w:tc>
      </w:tr>
      <w:tr w14:paraId="2FA94DE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48DFC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预算有限的实验室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F03E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38,000元即可获得单拷贝级灵敏度</w:t>
            </w:r>
          </w:p>
        </w:tc>
      </w:tr>
    </w:tbl>
    <w:p w14:paraId="175D3A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HM-P16用户画像</w:t>
      </w:r>
      <w:r>
        <w:rPr>
          <w:rFonts w:ascii="Arial" w:hAnsi="Arial" w:eastAsia="等线" w:cs="Arial"/>
          <w:sz w:val="22"/>
        </w:rPr>
        <w:t>：每日检测样本量≤16个，主要做单重或双重检测，注重设备便携性和经济性。</w:t>
      </w:r>
    </w:p>
    <w:p w14:paraId="14F6E2A2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3.2 推荐选择HM-P32的场景</w:t>
      </w:r>
      <w:bookmarkEnd w:id="1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00"/>
        <w:gridCol w:w="3000"/>
      </w:tblGrid>
      <w:tr w14:paraId="6CFE9C6F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529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应用场景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FDF5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推荐理由</w:t>
            </w:r>
          </w:p>
        </w:tc>
      </w:tr>
      <w:tr w14:paraId="5F51F47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AF4F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综合检测实验室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97F0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32孔高通量，4通道多重检测</w:t>
            </w:r>
          </w:p>
        </w:tc>
      </w:tr>
      <w:tr w14:paraId="77FF934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CC82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科研院所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0114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功能全面（HRM、相对定量等）</w:t>
            </w:r>
          </w:p>
        </w:tc>
      </w:tr>
      <w:tr w14:paraId="293719A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F0BF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食品安全检测机构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26291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精准定量+多格式报告输出</w:t>
            </w:r>
          </w:p>
        </w:tc>
      </w:tr>
      <w:tr w14:paraId="4D220A3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2A94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市/省级疾控中心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24803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高通量+多重病原体检测</w:t>
            </w:r>
          </w:p>
        </w:tc>
      </w:tr>
      <w:tr w14:paraId="2A8D462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31FD4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药物研发实验室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81BA6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数据质量高，重复性好</w:t>
            </w:r>
          </w:p>
        </w:tc>
      </w:tr>
      <w:tr w14:paraId="0FC46C7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56BB4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第三方检测机构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F41E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通量大，支持多项目并行</w:t>
            </w:r>
          </w:p>
        </w:tc>
      </w:tr>
      <w:tr w14:paraId="27FAE33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59CE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转基因检测实验室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D53FA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宽线性范围+精准定量</w:t>
            </w:r>
          </w:p>
        </w:tc>
      </w:tr>
      <w:tr w14:paraId="6A9094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C174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需要梯度PCR的实验室</w:t>
            </w:r>
          </w:p>
        </w:tc>
        <w:tc>
          <w:tcPr>
            <w:tcW w:w="300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24F46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3模块梯度控温，退火温度优化</w:t>
            </w:r>
          </w:p>
        </w:tc>
      </w:tr>
    </w:tbl>
    <w:p w14:paraId="4BF8DF5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HM-P32用户画像</w:t>
      </w:r>
      <w:r>
        <w:rPr>
          <w:rFonts w:ascii="Arial" w:hAnsi="Arial" w:eastAsia="等线" w:cs="Arial"/>
          <w:sz w:val="22"/>
        </w:rPr>
        <w:t>：每日检测样本量较大，需要多重检测能力，对软件功能和数据导出有较高要求。</w:t>
      </w:r>
    </w:p>
    <w:p w14:paraId="15F63C79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BFD4052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四、成本效益分析</w:t>
      </w:r>
      <w:bookmarkEnd w:id="11"/>
    </w:p>
    <w:p w14:paraId="1AADE367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4.1 设备购置成本</w:t>
      </w:r>
      <w:bookmarkEnd w:id="12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3339C41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39F9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成本项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B81D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HM-P16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2541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HM-P32</w:t>
            </w:r>
          </w:p>
        </w:tc>
      </w:tr>
      <w:tr w14:paraId="3F5579E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F2B6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设备售价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F92ED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38,000元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B08B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45,000元</w:t>
            </w:r>
          </w:p>
        </w:tc>
      </w:tr>
      <w:tr w14:paraId="19D8F40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0E78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价差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2860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—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164D7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+7,000元</w:t>
            </w:r>
          </w:p>
        </w:tc>
      </w:tr>
    </w:tbl>
    <w:p w14:paraId="2000686C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4.2 单样本检测成本对比</w:t>
      </w:r>
      <w:bookmarkEnd w:id="13"/>
    </w:p>
    <w:p w14:paraId="5DE89C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假设每日满载运行一次：</w:t>
      </w:r>
    </w:p>
    <w:p w14:paraId="392A733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HM-P16：38,000元 ÷ 16孔 = 2,375元/孔（设备分摊成本）</w:t>
      </w:r>
    </w:p>
    <w:p w14:paraId="30F7017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HM-P32：45,000元 ÷ 32孔 = 1,406元/孔（设备分摊成本）</w:t>
      </w:r>
    </w:p>
    <w:p w14:paraId="10B4C8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HM-P32的单孔设备分摊成本比HM-P16低约41%。当日检测量超过16个样本时，HM-P32的成本优势更加明显。</w:t>
      </w:r>
    </w:p>
    <w:p w14:paraId="47DFC8AB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4.3 功能溢价分析</w:t>
      </w:r>
      <w:bookmarkEnd w:id="14"/>
    </w:p>
    <w:p w14:paraId="1859EB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多投入7,000元，HM-P32额外获得：</w:t>
      </w:r>
    </w:p>
    <w:p w14:paraId="21E40B7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通量翻倍（16孔→32孔）</w:t>
      </w:r>
    </w:p>
    <w:p w14:paraId="75BBED51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通道翻倍（2通道→4通道）</w:t>
      </w:r>
    </w:p>
    <w:p w14:paraId="5063091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梯度控温功能</w:t>
      </w:r>
    </w:p>
    <w:p w14:paraId="487E9C8E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HRM高分辨率熔解分析</w:t>
      </w:r>
    </w:p>
    <w:p w14:paraId="580FD9F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相对定量分析</w:t>
      </w:r>
    </w:p>
    <w:p w14:paraId="41310618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断电保护功能</w:t>
      </w:r>
    </w:p>
    <w:p w14:paraId="1DC7438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多格式数据导出（XLS/CSV/DOCX/PDF）</w:t>
      </w:r>
    </w:p>
    <w:p w14:paraId="01A1D9F0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中英文界面切换</w:t>
      </w:r>
    </w:p>
    <w:p w14:paraId="18063DC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按功能增量计算，7,000元的价差极具性价比。</w:t>
      </w:r>
    </w:p>
    <w:p w14:paraId="20E3C10C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72500ABF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五、选型决策流程图</w:t>
      </w:r>
      <w:bookmarkEnd w:id="15"/>
    </w:p>
    <w:p w14:paraId="07BC29C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Step 1：确定日均检测样本量</w:t>
      </w:r>
    </w:p>
    <w:p w14:paraId="141BD2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≤16个样本：考虑HM-P16</w:t>
      </w:r>
    </w:p>
    <w:p w14:paraId="683E50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&gt;16个样本：选择HM-P32</w:t>
      </w:r>
    </w:p>
    <w:p w14:paraId="7713F7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Step 2：确定是否需要多重检测</w:t>
      </w:r>
    </w:p>
    <w:p w14:paraId="5D4E222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仅需单重/双重：HM-P16可满足</w:t>
      </w:r>
    </w:p>
    <w:p w14:paraId="28FFD6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需要三重/四重检测：选择HM-P32</w:t>
      </w:r>
    </w:p>
    <w:p w14:paraId="078A41B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Step 3：确定是否需要梯度PCR功能</w:t>
      </w:r>
    </w:p>
    <w:p w14:paraId="553AB1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不需要：HM-P16可满足</w:t>
      </w:r>
    </w:p>
    <w:p w14:paraId="76705C9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需要退火温度优化：选择HM-P32</w:t>
      </w:r>
    </w:p>
    <w:p w14:paraId="2C21B67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Step 4：确定预算范围</w:t>
      </w:r>
    </w:p>
    <w:p w14:paraId="1C030A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预算≤40,000元：选择HM-P16</w:t>
      </w:r>
    </w:p>
    <w:p w14:paraId="377EB94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预算≤50,000元且需要更强功能：选择HM-P32</w:t>
      </w:r>
    </w:p>
    <w:p w14:paraId="151DB5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Step 5：考虑未来扩展需求</w:t>
      </w:r>
    </w:p>
    <w:p w14:paraId="21A6FD3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短期内检测项目不会增加：HM-P16即可</w:t>
      </w:r>
    </w:p>
    <w:p w14:paraId="667DE1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→ 可能增加检测项目或通量：建议选择HM-P32</w:t>
      </w:r>
    </w:p>
    <w:p w14:paraId="7A6111A5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06E9254A">
      <w:pPr>
        <w:spacing w:before="320" w:after="120" w:line="288" w:lineRule="auto"/>
        <w:ind w:left="0"/>
        <w:jc w:val="left"/>
        <w:outlineLvl w:val="1"/>
      </w:pPr>
      <w:bookmarkStart w:id="16" w:name="heading_16"/>
      <w:r>
        <w:rPr>
          <w:rFonts w:ascii="Arial" w:hAnsi="Arial" w:eastAsia="等线" w:cs="Arial"/>
          <w:b/>
          <w:sz w:val="32"/>
        </w:rPr>
        <w:t>六、总结</w:t>
      </w:r>
      <w:bookmarkEnd w:id="16"/>
    </w:p>
    <w:p w14:paraId="385CC38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HM-P16和HM-P32是两款定位互补的荧光定量PCR仪。两款产品在核心检测性能上完全一致（单拷贝灵敏度、≤±0.1℃控温精度、10个数量级线性范围），差异集中在通量、通道数和智能化功能层面。HM-P16以38,000元的价格提供专业级qPCR检测能力，是基层检测和经济型实验室的优选；HM-P32以45,000元的价格提供翻倍的通量和通道数以及更丰富的软件功能，每孔成本反而更低，适合有更高检测需求的用户。两款产品均享受全国280个售后网点的服务保障和终身技术支持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8DE8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0DA65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4408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2150</Words>
  <Characters>2837</Characters>
  <TotalTime>1</TotalTime>
  <ScaleCrop>false</ScaleCrop>
  <LinksUpToDate>false</LinksUpToDate>
  <CharactersWithSpaces>2881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2026-03-23T10:08:00Z</dcterms:created>
  <dc:creator>Apache POI</dc:creator>
  <cp:lastModifiedBy>马刺不夺冠不改名</cp:lastModifiedBy>
  <dcterms:modified xsi:type="dcterms:W3CDTF">2026-03-23T10:18:56Z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eyJoZGlkIjoiOGI5ODBlY2NiMTA3MWM1MGI0MGZiYzE5NTRmMGUyMzciLCJ1c2VySWQiOiI0NTQwNzM1MzgifQ==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1F9D5C70E4DD47A28D3CA8C03A94700A_13</vt:lpwstr>
  </property>
</Properties>
</file>